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tblpY="-37"/>
        <w:tblW w:w="0" w:type="auto"/>
        <w:tblLook w:val="04A0" w:firstRow="1" w:lastRow="0" w:firstColumn="1" w:lastColumn="0" w:noHBand="0" w:noVBand="1"/>
      </w:tblPr>
      <w:tblGrid>
        <w:gridCol w:w="2299"/>
        <w:gridCol w:w="1908"/>
        <w:gridCol w:w="2396"/>
        <w:gridCol w:w="2459"/>
      </w:tblGrid>
      <w:tr w:rsidR="004F1D97" w14:paraId="6BA95E2E" w14:textId="77777777" w:rsidTr="004F1D97">
        <w:tc>
          <w:tcPr>
            <w:tcW w:w="2299" w:type="dxa"/>
          </w:tcPr>
          <w:p w14:paraId="7500B749" w14:textId="77777777" w:rsidR="004F1D97" w:rsidRPr="008D2CD7" w:rsidRDefault="004F1D97" w:rsidP="0019474B">
            <w:pPr>
              <w:rPr>
                <w:b/>
                <w:bCs/>
              </w:rPr>
            </w:pPr>
            <w:r w:rsidRPr="008D2CD7">
              <w:rPr>
                <w:b/>
                <w:bCs/>
              </w:rPr>
              <w:t xml:space="preserve">Tidspunkt </w:t>
            </w:r>
          </w:p>
        </w:tc>
        <w:tc>
          <w:tcPr>
            <w:tcW w:w="1908" w:type="dxa"/>
          </w:tcPr>
          <w:p w14:paraId="3C4E0B1E" w14:textId="749C8C5E" w:rsidR="004F1D97" w:rsidRPr="008D2CD7" w:rsidRDefault="004F1D97" w:rsidP="0019474B">
            <w:pPr>
              <w:rPr>
                <w:b/>
                <w:bCs/>
              </w:rPr>
            </w:pPr>
            <w:r>
              <w:rPr>
                <w:b/>
                <w:bCs/>
              </w:rPr>
              <w:t>Hendelse i program</w:t>
            </w:r>
          </w:p>
        </w:tc>
        <w:tc>
          <w:tcPr>
            <w:tcW w:w="2396" w:type="dxa"/>
          </w:tcPr>
          <w:p w14:paraId="378460A2" w14:textId="4679736E" w:rsidR="004F1D97" w:rsidRPr="008D2CD7" w:rsidRDefault="004F1D97" w:rsidP="0019474B">
            <w:pPr>
              <w:rPr>
                <w:b/>
                <w:bCs/>
              </w:rPr>
            </w:pPr>
            <w:r w:rsidRPr="008D2CD7">
              <w:rPr>
                <w:b/>
                <w:bCs/>
              </w:rPr>
              <w:t>Hva/hvor</w:t>
            </w:r>
          </w:p>
        </w:tc>
        <w:tc>
          <w:tcPr>
            <w:tcW w:w="2459" w:type="dxa"/>
          </w:tcPr>
          <w:p w14:paraId="6C7BFD17" w14:textId="77777777" w:rsidR="004F1D97" w:rsidRPr="008D2CD7" w:rsidRDefault="004F1D97" w:rsidP="0019474B">
            <w:pPr>
              <w:rPr>
                <w:b/>
                <w:bCs/>
              </w:rPr>
            </w:pPr>
            <w:r w:rsidRPr="008D2CD7">
              <w:rPr>
                <w:b/>
                <w:bCs/>
              </w:rPr>
              <w:t>Hvem</w:t>
            </w:r>
          </w:p>
        </w:tc>
      </w:tr>
      <w:tr w:rsidR="004F1D97" w14:paraId="691DE10E" w14:textId="77777777" w:rsidTr="00111DE4">
        <w:tc>
          <w:tcPr>
            <w:tcW w:w="2299" w:type="dxa"/>
            <w:shd w:val="clear" w:color="auto" w:fill="DAE9F7" w:themeFill="text2" w:themeFillTint="1A"/>
          </w:tcPr>
          <w:p w14:paraId="5B8EEA3E" w14:textId="77777777" w:rsidR="004F1D97" w:rsidRPr="00E82C66" w:rsidRDefault="004F1D97" w:rsidP="0019474B">
            <w:pPr>
              <w:rPr>
                <w:b/>
                <w:bCs/>
              </w:rPr>
            </w:pPr>
            <w:r w:rsidRPr="00E82C66">
              <w:rPr>
                <w:b/>
                <w:bCs/>
              </w:rPr>
              <w:t xml:space="preserve">Onsdag </w:t>
            </w:r>
          </w:p>
          <w:p w14:paraId="14BD3D25" w14:textId="77777777" w:rsidR="004F1D97" w:rsidRDefault="004F1D97" w:rsidP="0019474B">
            <w:r>
              <w:t>09.30- 12.00</w:t>
            </w:r>
          </w:p>
        </w:tc>
        <w:tc>
          <w:tcPr>
            <w:tcW w:w="1908" w:type="dxa"/>
            <w:shd w:val="clear" w:color="auto" w:fill="DAE9F7" w:themeFill="text2" w:themeFillTint="1A"/>
          </w:tcPr>
          <w:p w14:paraId="6589C1FA" w14:textId="59B3F17D" w:rsidR="004F1D97" w:rsidRDefault="004F1D97" w:rsidP="0019474B">
            <w:r>
              <w:t>Rigging</w:t>
            </w:r>
          </w:p>
        </w:tc>
        <w:tc>
          <w:tcPr>
            <w:tcW w:w="2396" w:type="dxa"/>
            <w:shd w:val="clear" w:color="auto" w:fill="DAE9F7" w:themeFill="text2" w:themeFillTint="1A"/>
          </w:tcPr>
          <w:p w14:paraId="3ADF6824" w14:textId="58D103C0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Rigging av cafeområde og kioskområde</w:t>
            </w:r>
          </w:p>
        </w:tc>
        <w:tc>
          <w:tcPr>
            <w:tcW w:w="2459" w:type="dxa"/>
            <w:shd w:val="clear" w:color="auto" w:fill="DAE9F7" w:themeFill="text2" w:themeFillTint="1A"/>
          </w:tcPr>
          <w:p w14:paraId="79A452B7" w14:textId="77777777" w:rsidR="004F1D97" w:rsidRDefault="004F1D97" w:rsidP="0019474B">
            <w:r>
              <w:t xml:space="preserve">Høye er på øving med lovsangsteam. </w:t>
            </w:r>
          </w:p>
          <w:p w14:paraId="27AB13A8" w14:textId="4D23E86C" w:rsidR="004F1D97" w:rsidRDefault="004F1D97" w:rsidP="0019474B">
            <w:r>
              <w:t xml:space="preserve">Ansvar: </w:t>
            </w:r>
            <w:r>
              <w:t>Thrine, Remine evt Marie og Andreas T</w:t>
            </w:r>
          </w:p>
        </w:tc>
      </w:tr>
      <w:tr w:rsidR="004F1D97" w14:paraId="22685EA9" w14:textId="77777777" w:rsidTr="00111DE4">
        <w:tc>
          <w:tcPr>
            <w:tcW w:w="2299" w:type="dxa"/>
            <w:shd w:val="clear" w:color="auto" w:fill="DAE9F7" w:themeFill="text2" w:themeFillTint="1A"/>
          </w:tcPr>
          <w:p w14:paraId="3A4FCBCD" w14:textId="67998BD9" w:rsidR="004F1D97" w:rsidRDefault="004F1D97" w:rsidP="0019474B">
            <w:r>
              <w:t>19.00-</w:t>
            </w:r>
            <w:r>
              <w:t>19</w:t>
            </w:r>
            <w:r>
              <w:t>.</w:t>
            </w:r>
            <w:r>
              <w:t>55</w:t>
            </w:r>
          </w:p>
        </w:tc>
        <w:tc>
          <w:tcPr>
            <w:tcW w:w="1908" w:type="dxa"/>
            <w:shd w:val="clear" w:color="auto" w:fill="DAE9F7" w:themeFill="text2" w:themeFillTint="1A"/>
          </w:tcPr>
          <w:p w14:paraId="241BE0EF" w14:textId="7A735AC2" w:rsidR="004F1D97" w:rsidRDefault="004F1D97" w:rsidP="0019474B">
            <w:r>
              <w:t>Mellom middag og kveldsmøte</w:t>
            </w:r>
          </w:p>
        </w:tc>
        <w:tc>
          <w:tcPr>
            <w:tcW w:w="2396" w:type="dxa"/>
            <w:shd w:val="clear" w:color="auto" w:fill="DAE9F7" w:themeFill="text2" w:themeFillTint="1A"/>
          </w:tcPr>
          <w:p w14:paraId="224A38AA" w14:textId="70486371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Kiosken kan være åpen her</w:t>
            </w:r>
          </w:p>
        </w:tc>
        <w:tc>
          <w:tcPr>
            <w:tcW w:w="2459" w:type="dxa"/>
            <w:shd w:val="clear" w:color="auto" w:fill="DAE9F7" w:themeFill="text2" w:themeFillTint="1A"/>
          </w:tcPr>
          <w:p w14:paraId="6F51EAD2" w14:textId="77777777" w:rsidR="004F1D97" w:rsidRDefault="004F1D97" w:rsidP="0019474B">
            <w:r>
              <w:t xml:space="preserve">Høye har øving med lovsangsteam. </w:t>
            </w:r>
          </w:p>
          <w:p w14:paraId="146C8649" w14:textId="667A8148" w:rsidR="004F1D97" w:rsidRDefault="004F1D97" w:rsidP="0019474B"/>
        </w:tc>
      </w:tr>
      <w:tr w:rsidR="004F1D97" w14:paraId="380B063E" w14:textId="77777777" w:rsidTr="00111DE4">
        <w:tc>
          <w:tcPr>
            <w:tcW w:w="2299" w:type="dxa"/>
            <w:shd w:val="clear" w:color="auto" w:fill="DAE9F7" w:themeFill="text2" w:themeFillTint="1A"/>
          </w:tcPr>
          <w:p w14:paraId="19043F75" w14:textId="7BA4D94F" w:rsidR="004F1D97" w:rsidRDefault="004F1D97" w:rsidP="0019474B">
            <w:r>
              <w:t>21.15-22.00</w:t>
            </w:r>
          </w:p>
        </w:tc>
        <w:tc>
          <w:tcPr>
            <w:tcW w:w="1908" w:type="dxa"/>
            <w:shd w:val="clear" w:color="auto" w:fill="DAE9F7" w:themeFill="text2" w:themeFillTint="1A"/>
          </w:tcPr>
          <w:p w14:paraId="7EC3B590" w14:textId="16B04269" w:rsidR="004F1D97" w:rsidRDefault="004F1D97" w:rsidP="0019474B">
            <w:r>
              <w:t>Mellom kveldsmøte og underholdning</w:t>
            </w:r>
          </w:p>
        </w:tc>
        <w:tc>
          <w:tcPr>
            <w:tcW w:w="2396" w:type="dxa"/>
            <w:shd w:val="clear" w:color="auto" w:fill="DAE9F7" w:themeFill="text2" w:themeFillTint="1A"/>
          </w:tcPr>
          <w:p w14:paraId="5303189C" w14:textId="40044479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Kveldsmat i stuene. Café kan være åpen her</w:t>
            </w:r>
          </w:p>
        </w:tc>
        <w:tc>
          <w:tcPr>
            <w:tcW w:w="2459" w:type="dxa"/>
            <w:shd w:val="clear" w:color="auto" w:fill="DAE9F7" w:themeFill="text2" w:themeFillTint="1A"/>
          </w:tcPr>
          <w:p w14:paraId="38D3FFD9" w14:textId="10F9C874" w:rsidR="004F1D97" w:rsidRDefault="004F1D97" w:rsidP="0019474B">
            <w:r>
              <w:t>Alle</w:t>
            </w:r>
          </w:p>
        </w:tc>
      </w:tr>
      <w:tr w:rsidR="004F1D97" w14:paraId="0ED031A2" w14:textId="77777777" w:rsidTr="00111DE4">
        <w:tc>
          <w:tcPr>
            <w:tcW w:w="2299" w:type="dxa"/>
            <w:shd w:val="clear" w:color="auto" w:fill="DAE9F7" w:themeFill="text2" w:themeFillTint="1A"/>
          </w:tcPr>
          <w:p w14:paraId="19FB4D45" w14:textId="133A786F" w:rsidR="004F1D97" w:rsidRDefault="004F1D97" w:rsidP="0019474B">
            <w:r>
              <w:t>23.10-00.00</w:t>
            </w:r>
            <w:r w:rsidR="009562BD">
              <w:t>++</w:t>
            </w:r>
          </w:p>
        </w:tc>
        <w:tc>
          <w:tcPr>
            <w:tcW w:w="1908" w:type="dxa"/>
            <w:shd w:val="clear" w:color="auto" w:fill="DAE9F7" w:themeFill="text2" w:themeFillTint="1A"/>
          </w:tcPr>
          <w:p w14:paraId="45F9198C" w14:textId="1294742F" w:rsidR="004F1D97" w:rsidRDefault="004F1D97" w:rsidP="0019474B">
            <w:r>
              <w:t>Etter underholdning</w:t>
            </w:r>
          </w:p>
        </w:tc>
        <w:tc>
          <w:tcPr>
            <w:tcW w:w="2396" w:type="dxa"/>
            <w:shd w:val="clear" w:color="auto" w:fill="DAE9F7" w:themeFill="text2" w:themeFillTint="1A"/>
          </w:tcPr>
          <w:p w14:paraId="58D01440" w14:textId="24720A12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Café skal være åpen her</w:t>
            </w:r>
          </w:p>
        </w:tc>
        <w:tc>
          <w:tcPr>
            <w:tcW w:w="2459" w:type="dxa"/>
            <w:shd w:val="clear" w:color="auto" w:fill="DAE9F7" w:themeFill="text2" w:themeFillTint="1A"/>
          </w:tcPr>
          <w:p w14:paraId="41A5C054" w14:textId="6D266C6C" w:rsidR="004F1D97" w:rsidRDefault="00C63FC5" w:rsidP="0019474B">
            <w:r>
              <w:t>Nattevakter?</w:t>
            </w:r>
          </w:p>
        </w:tc>
      </w:tr>
      <w:tr w:rsidR="004F1D97" w14:paraId="2D4EB344" w14:textId="77777777" w:rsidTr="00111DE4">
        <w:tc>
          <w:tcPr>
            <w:tcW w:w="2299" w:type="dxa"/>
            <w:shd w:val="clear" w:color="auto" w:fill="F2CEED" w:themeFill="accent5" w:themeFillTint="33"/>
          </w:tcPr>
          <w:p w14:paraId="640CC288" w14:textId="3871BA50" w:rsidR="004F1D97" w:rsidRPr="00E82C66" w:rsidRDefault="004F1D97" w:rsidP="0019474B">
            <w:pPr>
              <w:rPr>
                <w:b/>
                <w:bCs/>
              </w:rPr>
            </w:pPr>
            <w:r w:rsidRPr="00E82C66">
              <w:rPr>
                <w:b/>
                <w:bCs/>
              </w:rPr>
              <w:t>Torsdag</w:t>
            </w:r>
          </w:p>
        </w:tc>
        <w:tc>
          <w:tcPr>
            <w:tcW w:w="1908" w:type="dxa"/>
            <w:shd w:val="clear" w:color="auto" w:fill="F2CEED" w:themeFill="accent5" w:themeFillTint="33"/>
          </w:tcPr>
          <w:p w14:paraId="646260B1" w14:textId="77777777" w:rsidR="004F1D97" w:rsidRDefault="004F1D97" w:rsidP="0019474B"/>
        </w:tc>
        <w:tc>
          <w:tcPr>
            <w:tcW w:w="2396" w:type="dxa"/>
            <w:shd w:val="clear" w:color="auto" w:fill="F2CEED" w:themeFill="accent5" w:themeFillTint="33"/>
          </w:tcPr>
          <w:p w14:paraId="588FBB77" w14:textId="115AD321" w:rsidR="004F1D97" w:rsidRPr="00111DE4" w:rsidRDefault="004F1D97" w:rsidP="0019474B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F2CEED" w:themeFill="accent5" w:themeFillTint="33"/>
          </w:tcPr>
          <w:p w14:paraId="1D1798D4" w14:textId="77777777" w:rsidR="004F1D97" w:rsidRDefault="004F1D97" w:rsidP="0019474B"/>
        </w:tc>
      </w:tr>
      <w:tr w:rsidR="004F1D97" w14:paraId="5A943837" w14:textId="77777777" w:rsidTr="00111DE4">
        <w:tc>
          <w:tcPr>
            <w:tcW w:w="2299" w:type="dxa"/>
            <w:shd w:val="clear" w:color="auto" w:fill="F2CEED" w:themeFill="accent5" w:themeFillTint="33"/>
          </w:tcPr>
          <w:p w14:paraId="3F3FFEA9" w14:textId="2BB6EA90" w:rsidR="004F1D97" w:rsidRDefault="004F1D97" w:rsidP="0019474B">
            <w:r>
              <w:t>15.30-17.45</w:t>
            </w:r>
          </w:p>
        </w:tc>
        <w:tc>
          <w:tcPr>
            <w:tcW w:w="1908" w:type="dxa"/>
            <w:shd w:val="clear" w:color="auto" w:fill="F2CEED" w:themeFill="accent5" w:themeFillTint="33"/>
          </w:tcPr>
          <w:p w14:paraId="115BC27B" w14:textId="2761F4F0" w:rsidR="004F1D97" w:rsidRDefault="004F1D97" w:rsidP="0019474B">
            <w:r>
              <w:t>Fritid</w:t>
            </w:r>
          </w:p>
        </w:tc>
        <w:tc>
          <w:tcPr>
            <w:tcW w:w="2396" w:type="dxa"/>
            <w:shd w:val="clear" w:color="auto" w:fill="F2CEED" w:themeFill="accent5" w:themeFillTint="33"/>
          </w:tcPr>
          <w:p w14:paraId="151973C3" w14:textId="2C6748AC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Kiosk skal være åpen her</w:t>
            </w:r>
          </w:p>
        </w:tc>
        <w:tc>
          <w:tcPr>
            <w:tcW w:w="2459" w:type="dxa"/>
            <w:shd w:val="clear" w:color="auto" w:fill="F2CEED" w:themeFill="accent5" w:themeFillTint="33"/>
          </w:tcPr>
          <w:p w14:paraId="0C7AB591" w14:textId="17848086" w:rsidR="004F1D97" w:rsidRDefault="004F1D97" w:rsidP="0019474B">
            <w:r>
              <w:t>Alle</w:t>
            </w:r>
          </w:p>
        </w:tc>
      </w:tr>
      <w:tr w:rsidR="004F1D97" w14:paraId="44A7A3F4" w14:textId="77777777" w:rsidTr="00111DE4">
        <w:tc>
          <w:tcPr>
            <w:tcW w:w="2299" w:type="dxa"/>
            <w:shd w:val="clear" w:color="auto" w:fill="F2CEED" w:themeFill="accent5" w:themeFillTint="33"/>
          </w:tcPr>
          <w:p w14:paraId="21ACCC93" w14:textId="5C06732F" w:rsidR="004F1D97" w:rsidRDefault="004F1D97" w:rsidP="0019474B">
            <w:r>
              <w:t>19.00-19.55</w:t>
            </w:r>
          </w:p>
        </w:tc>
        <w:tc>
          <w:tcPr>
            <w:tcW w:w="1908" w:type="dxa"/>
            <w:shd w:val="clear" w:color="auto" w:fill="F2CEED" w:themeFill="accent5" w:themeFillTint="33"/>
          </w:tcPr>
          <w:p w14:paraId="30BAA0AE" w14:textId="4895A27E" w:rsidR="004F1D97" w:rsidRDefault="005C74FD" w:rsidP="0019474B">
            <w:r>
              <w:t>Mellom middag og kveldsmøte</w:t>
            </w:r>
          </w:p>
        </w:tc>
        <w:tc>
          <w:tcPr>
            <w:tcW w:w="2396" w:type="dxa"/>
            <w:shd w:val="clear" w:color="auto" w:fill="F2CEED" w:themeFill="accent5" w:themeFillTint="33"/>
          </w:tcPr>
          <w:p w14:paraId="7D30ED34" w14:textId="60A18D67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 xml:space="preserve">Kiosk kan være åpen her </w:t>
            </w:r>
          </w:p>
        </w:tc>
        <w:tc>
          <w:tcPr>
            <w:tcW w:w="2459" w:type="dxa"/>
            <w:shd w:val="clear" w:color="auto" w:fill="F2CEED" w:themeFill="accent5" w:themeFillTint="33"/>
          </w:tcPr>
          <w:p w14:paraId="5908E0DF" w14:textId="2638BDBF" w:rsidR="004F1D97" w:rsidRDefault="004F1D97" w:rsidP="0019474B">
            <w:r>
              <w:t>Høye har øving</w:t>
            </w:r>
          </w:p>
        </w:tc>
      </w:tr>
      <w:tr w:rsidR="004F1D97" w14:paraId="1074B5BC" w14:textId="77777777" w:rsidTr="00111DE4">
        <w:tc>
          <w:tcPr>
            <w:tcW w:w="2299" w:type="dxa"/>
            <w:shd w:val="clear" w:color="auto" w:fill="F2CEED" w:themeFill="accent5" w:themeFillTint="33"/>
          </w:tcPr>
          <w:p w14:paraId="493E621E" w14:textId="2E8BC23A" w:rsidR="004F1D97" w:rsidRDefault="004F1D97" w:rsidP="0019474B">
            <w:r>
              <w:t>21.15-22.00</w:t>
            </w:r>
          </w:p>
        </w:tc>
        <w:tc>
          <w:tcPr>
            <w:tcW w:w="1908" w:type="dxa"/>
            <w:shd w:val="clear" w:color="auto" w:fill="F2CEED" w:themeFill="accent5" w:themeFillTint="33"/>
          </w:tcPr>
          <w:p w14:paraId="0F56DB66" w14:textId="308D26E5" w:rsidR="004F1D97" w:rsidRDefault="005C74FD" w:rsidP="0019474B">
            <w:r>
              <w:t>Mellom kveldsmøte og underholdning</w:t>
            </w:r>
          </w:p>
        </w:tc>
        <w:tc>
          <w:tcPr>
            <w:tcW w:w="2396" w:type="dxa"/>
            <w:shd w:val="clear" w:color="auto" w:fill="F2CEED" w:themeFill="accent5" w:themeFillTint="33"/>
          </w:tcPr>
          <w:p w14:paraId="7946F1D6" w14:textId="2F028937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Kveldsmat i stuene. Café kan være åpen her</w:t>
            </w:r>
          </w:p>
        </w:tc>
        <w:tc>
          <w:tcPr>
            <w:tcW w:w="2459" w:type="dxa"/>
            <w:shd w:val="clear" w:color="auto" w:fill="F2CEED" w:themeFill="accent5" w:themeFillTint="33"/>
          </w:tcPr>
          <w:p w14:paraId="31B88FE3" w14:textId="1B59087C" w:rsidR="004F1D97" w:rsidRDefault="004F1D97" w:rsidP="0019474B">
            <w:r>
              <w:t>Alle</w:t>
            </w:r>
          </w:p>
        </w:tc>
      </w:tr>
      <w:tr w:rsidR="004F1D97" w14:paraId="11CFF9E0" w14:textId="77777777" w:rsidTr="00111DE4">
        <w:tc>
          <w:tcPr>
            <w:tcW w:w="2299" w:type="dxa"/>
            <w:shd w:val="clear" w:color="auto" w:fill="F2CEED" w:themeFill="accent5" w:themeFillTint="33"/>
          </w:tcPr>
          <w:p w14:paraId="4AD282C2" w14:textId="3F4C6FEC" w:rsidR="004F1D97" w:rsidRDefault="004F1D97" w:rsidP="0019474B">
            <w:r>
              <w:t>23.10-00.00</w:t>
            </w:r>
            <w:r w:rsidR="009562BD">
              <w:t>++</w:t>
            </w:r>
          </w:p>
        </w:tc>
        <w:tc>
          <w:tcPr>
            <w:tcW w:w="1908" w:type="dxa"/>
            <w:shd w:val="clear" w:color="auto" w:fill="F2CEED" w:themeFill="accent5" w:themeFillTint="33"/>
          </w:tcPr>
          <w:p w14:paraId="4E671822" w14:textId="5A38CDAF" w:rsidR="004F1D97" w:rsidRDefault="005C74FD" w:rsidP="0019474B">
            <w:r>
              <w:t>Etter underholdning</w:t>
            </w:r>
          </w:p>
        </w:tc>
        <w:tc>
          <w:tcPr>
            <w:tcW w:w="2396" w:type="dxa"/>
            <w:shd w:val="clear" w:color="auto" w:fill="F2CEED" w:themeFill="accent5" w:themeFillTint="33"/>
          </w:tcPr>
          <w:p w14:paraId="08EF3BF9" w14:textId="19CFA7DA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 xml:space="preserve">Café skal være åpen her </w:t>
            </w:r>
          </w:p>
        </w:tc>
        <w:tc>
          <w:tcPr>
            <w:tcW w:w="2459" w:type="dxa"/>
            <w:shd w:val="clear" w:color="auto" w:fill="F2CEED" w:themeFill="accent5" w:themeFillTint="33"/>
          </w:tcPr>
          <w:p w14:paraId="5CDC7DB9" w14:textId="318CA226" w:rsidR="004F1D97" w:rsidRDefault="00C63FC5" w:rsidP="0019474B">
            <w:r>
              <w:t>Nattevakter?</w:t>
            </w:r>
          </w:p>
        </w:tc>
      </w:tr>
      <w:tr w:rsidR="004F1D97" w14:paraId="0E674784" w14:textId="77777777" w:rsidTr="00111DE4">
        <w:tc>
          <w:tcPr>
            <w:tcW w:w="2299" w:type="dxa"/>
            <w:shd w:val="clear" w:color="auto" w:fill="D9F2D0" w:themeFill="accent6" w:themeFillTint="33"/>
          </w:tcPr>
          <w:p w14:paraId="775288D8" w14:textId="3FC4D1B0" w:rsidR="004F1D97" w:rsidRPr="00E82C66" w:rsidRDefault="004F1D97" w:rsidP="0019474B">
            <w:pPr>
              <w:rPr>
                <w:b/>
                <w:bCs/>
              </w:rPr>
            </w:pPr>
            <w:r w:rsidRPr="00E82C66">
              <w:rPr>
                <w:b/>
                <w:bCs/>
              </w:rPr>
              <w:t>Fredag</w:t>
            </w:r>
          </w:p>
        </w:tc>
        <w:tc>
          <w:tcPr>
            <w:tcW w:w="1908" w:type="dxa"/>
            <w:shd w:val="clear" w:color="auto" w:fill="D9F2D0" w:themeFill="accent6" w:themeFillTint="33"/>
          </w:tcPr>
          <w:p w14:paraId="4219C656" w14:textId="77777777" w:rsidR="004F1D97" w:rsidRDefault="004F1D97" w:rsidP="0019474B"/>
        </w:tc>
        <w:tc>
          <w:tcPr>
            <w:tcW w:w="2396" w:type="dxa"/>
            <w:shd w:val="clear" w:color="auto" w:fill="D9F2D0" w:themeFill="accent6" w:themeFillTint="33"/>
          </w:tcPr>
          <w:p w14:paraId="3458CDB7" w14:textId="630B4317" w:rsidR="004F1D97" w:rsidRPr="00111DE4" w:rsidRDefault="004F1D97" w:rsidP="0019474B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D9F2D0" w:themeFill="accent6" w:themeFillTint="33"/>
          </w:tcPr>
          <w:p w14:paraId="4DD8BA13" w14:textId="77777777" w:rsidR="004F1D97" w:rsidRDefault="004F1D97" w:rsidP="0019474B"/>
        </w:tc>
      </w:tr>
      <w:tr w:rsidR="004F1D97" w14:paraId="7000F79E" w14:textId="77777777" w:rsidTr="00111DE4">
        <w:tc>
          <w:tcPr>
            <w:tcW w:w="2299" w:type="dxa"/>
            <w:shd w:val="clear" w:color="auto" w:fill="D9F2D0" w:themeFill="accent6" w:themeFillTint="33"/>
          </w:tcPr>
          <w:p w14:paraId="40D182CB" w14:textId="1669A9DC" w:rsidR="004F1D97" w:rsidRDefault="004F1D97" w:rsidP="0019474B">
            <w:r>
              <w:t>15.30-17.45</w:t>
            </w:r>
          </w:p>
        </w:tc>
        <w:tc>
          <w:tcPr>
            <w:tcW w:w="1908" w:type="dxa"/>
            <w:shd w:val="clear" w:color="auto" w:fill="D9F2D0" w:themeFill="accent6" w:themeFillTint="33"/>
          </w:tcPr>
          <w:p w14:paraId="3BDBF865" w14:textId="605452CE" w:rsidR="004F1D97" w:rsidRDefault="005C74FD" w:rsidP="0019474B">
            <w:r>
              <w:t>Fritid</w:t>
            </w:r>
          </w:p>
        </w:tc>
        <w:tc>
          <w:tcPr>
            <w:tcW w:w="2396" w:type="dxa"/>
            <w:shd w:val="clear" w:color="auto" w:fill="D9F2D0" w:themeFill="accent6" w:themeFillTint="33"/>
          </w:tcPr>
          <w:p w14:paraId="409387D4" w14:textId="0D316AD4" w:rsidR="004F1D97" w:rsidRPr="00111DE4" w:rsidRDefault="004F1D97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 xml:space="preserve">Kiosk skal være åpen her </w:t>
            </w:r>
          </w:p>
        </w:tc>
        <w:tc>
          <w:tcPr>
            <w:tcW w:w="2459" w:type="dxa"/>
            <w:shd w:val="clear" w:color="auto" w:fill="D9F2D0" w:themeFill="accent6" w:themeFillTint="33"/>
          </w:tcPr>
          <w:p w14:paraId="76CEA0EF" w14:textId="38CC6B94" w:rsidR="004F1D97" w:rsidRDefault="005C74FD" w:rsidP="0019474B">
            <w:r>
              <w:t>Alle</w:t>
            </w:r>
          </w:p>
        </w:tc>
      </w:tr>
      <w:tr w:rsidR="004F1D97" w14:paraId="7E93D719" w14:textId="77777777" w:rsidTr="00111DE4">
        <w:tc>
          <w:tcPr>
            <w:tcW w:w="2299" w:type="dxa"/>
            <w:shd w:val="clear" w:color="auto" w:fill="D9F2D0" w:themeFill="accent6" w:themeFillTint="33"/>
          </w:tcPr>
          <w:p w14:paraId="2973F997" w14:textId="3B02621C" w:rsidR="004F1D97" w:rsidRDefault="005C74FD" w:rsidP="0019474B">
            <w:r>
              <w:t>19.00-19.55</w:t>
            </w:r>
          </w:p>
        </w:tc>
        <w:tc>
          <w:tcPr>
            <w:tcW w:w="1908" w:type="dxa"/>
            <w:shd w:val="clear" w:color="auto" w:fill="D9F2D0" w:themeFill="accent6" w:themeFillTint="33"/>
          </w:tcPr>
          <w:p w14:paraId="25DCFEBD" w14:textId="427988BD" w:rsidR="004F1D97" w:rsidRDefault="009562BD" w:rsidP="0019474B">
            <w:r>
              <w:t>Mellom middag og kveldsmøte</w:t>
            </w:r>
          </w:p>
        </w:tc>
        <w:tc>
          <w:tcPr>
            <w:tcW w:w="2396" w:type="dxa"/>
            <w:shd w:val="clear" w:color="auto" w:fill="D9F2D0" w:themeFill="accent6" w:themeFillTint="33"/>
          </w:tcPr>
          <w:p w14:paraId="613AD4A5" w14:textId="61F3CE44" w:rsidR="004F1D97" w:rsidRPr="00111DE4" w:rsidRDefault="00222525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Kiosk kan være åpen her</w:t>
            </w:r>
          </w:p>
        </w:tc>
        <w:tc>
          <w:tcPr>
            <w:tcW w:w="2459" w:type="dxa"/>
            <w:shd w:val="clear" w:color="auto" w:fill="D9F2D0" w:themeFill="accent6" w:themeFillTint="33"/>
          </w:tcPr>
          <w:p w14:paraId="28FCA006" w14:textId="02274A0E" w:rsidR="004F1D97" w:rsidRDefault="005C74FD" w:rsidP="0019474B">
            <w:r>
              <w:t>Høye har øving med lovsangsteam</w:t>
            </w:r>
          </w:p>
        </w:tc>
      </w:tr>
      <w:tr w:rsidR="005C74FD" w14:paraId="491EB029" w14:textId="77777777" w:rsidTr="00111DE4">
        <w:tc>
          <w:tcPr>
            <w:tcW w:w="2299" w:type="dxa"/>
            <w:shd w:val="clear" w:color="auto" w:fill="D9F2D0" w:themeFill="accent6" w:themeFillTint="33"/>
          </w:tcPr>
          <w:p w14:paraId="4808603B" w14:textId="4A233ABC" w:rsidR="005C74FD" w:rsidRDefault="009562BD" w:rsidP="0019474B">
            <w:r>
              <w:t>21.15-22.00</w:t>
            </w:r>
          </w:p>
        </w:tc>
        <w:tc>
          <w:tcPr>
            <w:tcW w:w="1908" w:type="dxa"/>
            <w:shd w:val="clear" w:color="auto" w:fill="D9F2D0" w:themeFill="accent6" w:themeFillTint="33"/>
          </w:tcPr>
          <w:p w14:paraId="04609686" w14:textId="069E7DEA" w:rsidR="005C74FD" w:rsidRDefault="009562BD" w:rsidP="0019474B">
            <w:r>
              <w:t>Mellom kveldsmøte og underholdning</w:t>
            </w:r>
          </w:p>
        </w:tc>
        <w:tc>
          <w:tcPr>
            <w:tcW w:w="2396" w:type="dxa"/>
            <w:shd w:val="clear" w:color="auto" w:fill="D9F2D0" w:themeFill="accent6" w:themeFillTint="33"/>
          </w:tcPr>
          <w:p w14:paraId="087B330D" w14:textId="1EFEA2B9" w:rsidR="005C74FD" w:rsidRPr="00111DE4" w:rsidRDefault="00222525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Café kan være åpen her</w:t>
            </w:r>
          </w:p>
        </w:tc>
        <w:tc>
          <w:tcPr>
            <w:tcW w:w="2459" w:type="dxa"/>
            <w:shd w:val="clear" w:color="auto" w:fill="D9F2D0" w:themeFill="accent6" w:themeFillTint="33"/>
          </w:tcPr>
          <w:p w14:paraId="79623F2E" w14:textId="15C97F05" w:rsidR="005C74FD" w:rsidRDefault="00C63FC5" w:rsidP="0019474B">
            <w:r>
              <w:t>Alle</w:t>
            </w:r>
          </w:p>
        </w:tc>
      </w:tr>
      <w:tr w:rsidR="005C74FD" w14:paraId="12F47AD4" w14:textId="77777777" w:rsidTr="00111DE4">
        <w:tc>
          <w:tcPr>
            <w:tcW w:w="2299" w:type="dxa"/>
            <w:shd w:val="clear" w:color="auto" w:fill="D9F2D0" w:themeFill="accent6" w:themeFillTint="33"/>
          </w:tcPr>
          <w:p w14:paraId="5B57B608" w14:textId="6631976A" w:rsidR="005C74FD" w:rsidRDefault="009562BD" w:rsidP="0019474B">
            <w:r>
              <w:t>23.10-00.00++</w:t>
            </w:r>
          </w:p>
        </w:tc>
        <w:tc>
          <w:tcPr>
            <w:tcW w:w="1908" w:type="dxa"/>
            <w:shd w:val="clear" w:color="auto" w:fill="D9F2D0" w:themeFill="accent6" w:themeFillTint="33"/>
          </w:tcPr>
          <w:p w14:paraId="4EEF42F2" w14:textId="667AA073" w:rsidR="005C74FD" w:rsidRDefault="009562BD" w:rsidP="0019474B">
            <w:r>
              <w:t>Etter underholdning</w:t>
            </w:r>
          </w:p>
        </w:tc>
        <w:tc>
          <w:tcPr>
            <w:tcW w:w="2396" w:type="dxa"/>
            <w:shd w:val="clear" w:color="auto" w:fill="D9F2D0" w:themeFill="accent6" w:themeFillTint="33"/>
          </w:tcPr>
          <w:p w14:paraId="4BE82949" w14:textId="658016CA" w:rsidR="005C74FD" w:rsidRPr="00111DE4" w:rsidRDefault="00222525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Café skal være åpen her</w:t>
            </w:r>
          </w:p>
        </w:tc>
        <w:tc>
          <w:tcPr>
            <w:tcW w:w="2459" w:type="dxa"/>
            <w:shd w:val="clear" w:color="auto" w:fill="D9F2D0" w:themeFill="accent6" w:themeFillTint="33"/>
          </w:tcPr>
          <w:p w14:paraId="2484BA86" w14:textId="274D07F0" w:rsidR="005C74FD" w:rsidRDefault="00C63FC5" w:rsidP="0019474B">
            <w:r>
              <w:t>Nattevakter?</w:t>
            </w:r>
          </w:p>
        </w:tc>
      </w:tr>
      <w:tr w:rsidR="005C74FD" w14:paraId="7D06597C" w14:textId="77777777" w:rsidTr="00111DE4">
        <w:tc>
          <w:tcPr>
            <w:tcW w:w="2299" w:type="dxa"/>
            <w:shd w:val="clear" w:color="auto" w:fill="FAE2D5" w:themeFill="accent2" w:themeFillTint="33"/>
          </w:tcPr>
          <w:p w14:paraId="1922BF3F" w14:textId="67C4D5D3" w:rsidR="005C74FD" w:rsidRPr="009562BD" w:rsidRDefault="009562BD" w:rsidP="0019474B">
            <w:pPr>
              <w:rPr>
                <w:b/>
                <w:bCs/>
              </w:rPr>
            </w:pPr>
            <w:r w:rsidRPr="009562BD">
              <w:rPr>
                <w:b/>
                <w:bCs/>
              </w:rPr>
              <w:t>Lørdag</w:t>
            </w:r>
          </w:p>
        </w:tc>
        <w:tc>
          <w:tcPr>
            <w:tcW w:w="1908" w:type="dxa"/>
            <w:shd w:val="clear" w:color="auto" w:fill="FAE2D5" w:themeFill="accent2" w:themeFillTint="33"/>
          </w:tcPr>
          <w:p w14:paraId="650F997E" w14:textId="77777777" w:rsidR="005C74FD" w:rsidRDefault="005C74FD" w:rsidP="0019474B"/>
        </w:tc>
        <w:tc>
          <w:tcPr>
            <w:tcW w:w="2396" w:type="dxa"/>
            <w:shd w:val="clear" w:color="auto" w:fill="FAE2D5" w:themeFill="accent2" w:themeFillTint="33"/>
          </w:tcPr>
          <w:p w14:paraId="22806D2A" w14:textId="77777777" w:rsidR="005C74FD" w:rsidRPr="00111DE4" w:rsidRDefault="005C74FD" w:rsidP="0019474B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FAE2D5" w:themeFill="accent2" w:themeFillTint="33"/>
          </w:tcPr>
          <w:p w14:paraId="33E8976F" w14:textId="77777777" w:rsidR="005C74FD" w:rsidRDefault="005C74FD" w:rsidP="0019474B"/>
        </w:tc>
      </w:tr>
      <w:tr w:rsidR="009562BD" w14:paraId="66194595" w14:textId="77777777" w:rsidTr="00111DE4">
        <w:tc>
          <w:tcPr>
            <w:tcW w:w="2299" w:type="dxa"/>
            <w:shd w:val="clear" w:color="auto" w:fill="FAE2D5" w:themeFill="accent2" w:themeFillTint="33"/>
          </w:tcPr>
          <w:p w14:paraId="1E332C40" w14:textId="5BBDE29E" w:rsidR="009562BD" w:rsidRPr="008B06B2" w:rsidRDefault="008B06B2" w:rsidP="0019474B">
            <w:r w:rsidRPr="008B06B2">
              <w:t>1</w:t>
            </w:r>
            <w:r>
              <w:t>1.00-13.00</w:t>
            </w:r>
          </w:p>
        </w:tc>
        <w:tc>
          <w:tcPr>
            <w:tcW w:w="1908" w:type="dxa"/>
            <w:shd w:val="clear" w:color="auto" w:fill="FAE2D5" w:themeFill="accent2" w:themeFillTint="33"/>
          </w:tcPr>
          <w:p w14:paraId="2C3555A3" w14:textId="50930297" w:rsidR="009562BD" w:rsidRDefault="008B06B2" w:rsidP="0019474B">
            <w:r>
              <w:t>Misjonsaksjon</w:t>
            </w:r>
          </w:p>
        </w:tc>
        <w:tc>
          <w:tcPr>
            <w:tcW w:w="2396" w:type="dxa"/>
            <w:shd w:val="clear" w:color="auto" w:fill="FAE2D5" w:themeFill="accent2" w:themeFillTint="33"/>
          </w:tcPr>
          <w:p w14:paraId="15232582" w14:textId="39E9C301" w:rsidR="009562BD" w:rsidRPr="00111DE4" w:rsidRDefault="008B06B2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Mulig å ha åpen</w:t>
            </w:r>
            <w:r w:rsidR="001F4C49" w:rsidRPr="00111DE4">
              <w:rPr>
                <w:b/>
                <w:bCs/>
              </w:rPr>
              <w:t xml:space="preserve"> kiosk her</w:t>
            </w:r>
            <w:r w:rsidRPr="00111DE4">
              <w:rPr>
                <w:b/>
                <w:bCs/>
              </w:rPr>
              <w:t>, vi må se an</w:t>
            </w:r>
          </w:p>
        </w:tc>
        <w:tc>
          <w:tcPr>
            <w:tcW w:w="2459" w:type="dxa"/>
            <w:shd w:val="clear" w:color="auto" w:fill="FAE2D5" w:themeFill="accent2" w:themeFillTint="33"/>
          </w:tcPr>
          <w:p w14:paraId="0062B729" w14:textId="14AC4882" w:rsidR="009562BD" w:rsidRDefault="00C63FC5" w:rsidP="0019474B">
            <w:r>
              <w:t>De som ikke har ansvar i misjonsaksjon</w:t>
            </w:r>
          </w:p>
        </w:tc>
      </w:tr>
      <w:tr w:rsidR="009562BD" w14:paraId="25340641" w14:textId="77777777" w:rsidTr="00111DE4">
        <w:tc>
          <w:tcPr>
            <w:tcW w:w="2299" w:type="dxa"/>
            <w:shd w:val="clear" w:color="auto" w:fill="FAE2D5" w:themeFill="accent2" w:themeFillTint="33"/>
          </w:tcPr>
          <w:p w14:paraId="239F41F0" w14:textId="71E60CE3" w:rsidR="009562BD" w:rsidRPr="008B06B2" w:rsidRDefault="008B06B2" w:rsidP="0019474B">
            <w:r w:rsidRPr="008B06B2">
              <w:t>14.00-18.00</w:t>
            </w:r>
          </w:p>
        </w:tc>
        <w:tc>
          <w:tcPr>
            <w:tcW w:w="1908" w:type="dxa"/>
            <w:shd w:val="clear" w:color="auto" w:fill="FAE2D5" w:themeFill="accent2" w:themeFillTint="33"/>
          </w:tcPr>
          <w:p w14:paraId="2FB160EA" w14:textId="57EACC90" w:rsidR="009562BD" w:rsidRDefault="001F4C49" w:rsidP="0019474B">
            <w:r>
              <w:t>Turneringer</w:t>
            </w:r>
          </w:p>
        </w:tc>
        <w:tc>
          <w:tcPr>
            <w:tcW w:w="2396" w:type="dxa"/>
            <w:shd w:val="clear" w:color="auto" w:fill="FAE2D5" w:themeFill="accent2" w:themeFillTint="33"/>
          </w:tcPr>
          <w:p w14:paraId="42DFCAD9" w14:textId="1CC86C9E" w:rsidR="009562BD" w:rsidRPr="00111DE4" w:rsidRDefault="001F4C49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Mulig å ha åpen kiosk her. Potensilet flytte kioskvarer ned mot banene</w:t>
            </w:r>
          </w:p>
        </w:tc>
        <w:tc>
          <w:tcPr>
            <w:tcW w:w="2459" w:type="dxa"/>
            <w:shd w:val="clear" w:color="auto" w:fill="FAE2D5" w:themeFill="accent2" w:themeFillTint="33"/>
          </w:tcPr>
          <w:p w14:paraId="1E75B882" w14:textId="0674F244" w:rsidR="009562BD" w:rsidRDefault="00C63FC5" w:rsidP="0019474B">
            <w:r>
              <w:t>De som ikke har turneringsansvar</w:t>
            </w:r>
          </w:p>
        </w:tc>
      </w:tr>
      <w:tr w:rsidR="009562BD" w14:paraId="4A15AFB7" w14:textId="77777777" w:rsidTr="00111DE4">
        <w:tc>
          <w:tcPr>
            <w:tcW w:w="2299" w:type="dxa"/>
            <w:shd w:val="clear" w:color="auto" w:fill="FAE2D5" w:themeFill="accent2" w:themeFillTint="33"/>
          </w:tcPr>
          <w:p w14:paraId="1364C836" w14:textId="752C2A54" w:rsidR="009562BD" w:rsidRPr="000329AB" w:rsidRDefault="000329AB" w:rsidP="0019474B">
            <w:r w:rsidRPr="000329AB">
              <w:t>2</w:t>
            </w:r>
            <w:r>
              <w:t>1.30/22</w:t>
            </w:r>
            <w:r w:rsidRPr="000329AB">
              <w:t>.00-23.00</w:t>
            </w:r>
          </w:p>
        </w:tc>
        <w:tc>
          <w:tcPr>
            <w:tcW w:w="1908" w:type="dxa"/>
            <w:shd w:val="clear" w:color="auto" w:fill="FAE2D5" w:themeFill="accent2" w:themeFillTint="33"/>
          </w:tcPr>
          <w:p w14:paraId="1C616EE6" w14:textId="23FF4F7A" w:rsidR="009562BD" w:rsidRDefault="000329AB" w:rsidP="0019474B">
            <w:r>
              <w:t>Etter delekveld før bibelsmugling</w:t>
            </w:r>
          </w:p>
        </w:tc>
        <w:tc>
          <w:tcPr>
            <w:tcW w:w="2396" w:type="dxa"/>
            <w:shd w:val="clear" w:color="auto" w:fill="FAE2D5" w:themeFill="accent2" w:themeFillTint="33"/>
          </w:tcPr>
          <w:p w14:paraId="60E838A2" w14:textId="3C552451" w:rsidR="009562BD" w:rsidRPr="00111DE4" w:rsidRDefault="0008434D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Café kan være åpen her</w:t>
            </w:r>
          </w:p>
        </w:tc>
        <w:tc>
          <w:tcPr>
            <w:tcW w:w="2459" w:type="dxa"/>
            <w:shd w:val="clear" w:color="auto" w:fill="FAE2D5" w:themeFill="accent2" w:themeFillTint="33"/>
          </w:tcPr>
          <w:p w14:paraId="47D178D7" w14:textId="7E084934" w:rsidR="009562BD" w:rsidRDefault="00C63FC5" w:rsidP="0019474B">
            <w:r>
              <w:t>Alle</w:t>
            </w:r>
          </w:p>
        </w:tc>
      </w:tr>
      <w:tr w:rsidR="009562BD" w:rsidRPr="00AA3750" w14:paraId="259C8073" w14:textId="77777777" w:rsidTr="00111DE4">
        <w:tc>
          <w:tcPr>
            <w:tcW w:w="2299" w:type="dxa"/>
            <w:shd w:val="clear" w:color="auto" w:fill="FAE2D5" w:themeFill="accent2" w:themeFillTint="33"/>
          </w:tcPr>
          <w:p w14:paraId="177621D8" w14:textId="31CA4671" w:rsidR="009562BD" w:rsidRPr="00AA3750" w:rsidRDefault="00AA3750" w:rsidP="0019474B">
            <w:r w:rsidRPr="00AA3750">
              <w:t>02.00</w:t>
            </w:r>
            <w:r>
              <w:t>…</w:t>
            </w:r>
          </w:p>
        </w:tc>
        <w:tc>
          <w:tcPr>
            <w:tcW w:w="1908" w:type="dxa"/>
            <w:shd w:val="clear" w:color="auto" w:fill="FAE2D5" w:themeFill="accent2" w:themeFillTint="33"/>
          </w:tcPr>
          <w:p w14:paraId="29FD0CC6" w14:textId="371C722A" w:rsidR="009562BD" w:rsidRDefault="00AA3750" w:rsidP="0019474B">
            <w:r>
              <w:t>Etter bibelsmugling</w:t>
            </w:r>
          </w:p>
        </w:tc>
        <w:tc>
          <w:tcPr>
            <w:tcW w:w="2396" w:type="dxa"/>
            <w:shd w:val="clear" w:color="auto" w:fill="FAE2D5" w:themeFill="accent2" w:themeFillTint="33"/>
          </w:tcPr>
          <w:p w14:paraId="6BDFCF56" w14:textId="4DF9DC56" w:rsidR="009562BD" w:rsidRPr="00111DE4" w:rsidRDefault="00AA3750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Café kan være åpen her dersom noen orker å stå her da</w:t>
            </w:r>
          </w:p>
        </w:tc>
        <w:tc>
          <w:tcPr>
            <w:tcW w:w="2459" w:type="dxa"/>
            <w:shd w:val="clear" w:color="auto" w:fill="FAE2D5" w:themeFill="accent2" w:themeFillTint="33"/>
          </w:tcPr>
          <w:p w14:paraId="0421F40E" w14:textId="629DFC9E" w:rsidR="009562BD" w:rsidRPr="00AA3750" w:rsidRDefault="00C63FC5" w:rsidP="0019474B">
            <w:r>
              <w:t>Ledere som er nattevakter</w:t>
            </w:r>
          </w:p>
        </w:tc>
      </w:tr>
      <w:tr w:rsidR="00111DE4" w:rsidRPr="00111DE4" w14:paraId="4F97B344" w14:textId="77777777" w:rsidTr="00111DE4">
        <w:tc>
          <w:tcPr>
            <w:tcW w:w="2299" w:type="dxa"/>
            <w:shd w:val="clear" w:color="auto" w:fill="FAE2D5" w:themeFill="accent2" w:themeFillTint="33"/>
          </w:tcPr>
          <w:p w14:paraId="5D38D91E" w14:textId="77777777" w:rsidR="00111DE4" w:rsidRDefault="00111DE4" w:rsidP="0019474B">
            <w:pPr>
              <w:rPr>
                <w:b/>
                <w:bCs/>
              </w:rPr>
            </w:pPr>
            <w:r w:rsidRPr="00111DE4">
              <w:rPr>
                <w:b/>
                <w:bCs/>
              </w:rPr>
              <w:t>Søndag</w:t>
            </w:r>
          </w:p>
          <w:p w14:paraId="2386CC64" w14:textId="77777777" w:rsidR="00770643" w:rsidRPr="005C0DB5" w:rsidRDefault="005C0DB5" w:rsidP="0019474B">
            <w:r w:rsidRPr="005C0DB5">
              <w:t>10.15-10.45</w:t>
            </w:r>
          </w:p>
          <w:p w14:paraId="046F434A" w14:textId="77777777" w:rsidR="005C0DB5" w:rsidRDefault="005C0DB5" w:rsidP="0019474B">
            <w:r>
              <w:t xml:space="preserve">og </w:t>
            </w:r>
            <w:r w:rsidR="007C7D6A">
              <w:t>12.30-13.00</w:t>
            </w:r>
          </w:p>
          <w:p w14:paraId="3795AC13" w14:textId="2C833A94" w:rsidR="007C7D6A" w:rsidRPr="005C0DB5" w:rsidRDefault="007C7D6A" w:rsidP="0019474B">
            <w:r>
              <w:t>og 15</w:t>
            </w:r>
            <w:r w:rsidR="0043000F">
              <w:t>-16.00</w:t>
            </w:r>
          </w:p>
        </w:tc>
        <w:tc>
          <w:tcPr>
            <w:tcW w:w="1908" w:type="dxa"/>
            <w:shd w:val="clear" w:color="auto" w:fill="FAE2D5" w:themeFill="accent2" w:themeFillTint="33"/>
          </w:tcPr>
          <w:p w14:paraId="03F72814" w14:textId="61420221" w:rsidR="00111DE4" w:rsidRPr="00111DE4" w:rsidRDefault="00111DE4" w:rsidP="0019474B">
            <w:pPr>
              <w:rPr>
                <w:lang w:val="da-DK"/>
              </w:rPr>
            </w:pPr>
            <w:r w:rsidRPr="00111DE4">
              <w:rPr>
                <w:lang w:val="da-DK"/>
              </w:rPr>
              <w:t>Her bør cafe o</w:t>
            </w:r>
            <w:r>
              <w:rPr>
                <w:lang w:val="da-DK"/>
              </w:rPr>
              <w:t>g</w:t>
            </w:r>
            <w:r w:rsidRPr="00111DE4">
              <w:rPr>
                <w:lang w:val="da-DK"/>
              </w:rPr>
              <w:t xml:space="preserve"> k</w:t>
            </w:r>
            <w:r>
              <w:rPr>
                <w:lang w:val="da-DK"/>
              </w:rPr>
              <w:t>iosk ryddes ned</w:t>
            </w:r>
          </w:p>
        </w:tc>
        <w:tc>
          <w:tcPr>
            <w:tcW w:w="2396" w:type="dxa"/>
            <w:shd w:val="clear" w:color="auto" w:fill="FAE2D5" w:themeFill="accent2" w:themeFillTint="33"/>
          </w:tcPr>
          <w:p w14:paraId="3BC92C35" w14:textId="77777777" w:rsidR="00111DE4" w:rsidRPr="00111DE4" w:rsidRDefault="00111DE4" w:rsidP="0019474B">
            <w:pPr>
              <w:rPr>
                <w:b/>
                <w:bCs/>
                <w:lang w:val="da-DK"/>
              </w:rPr>
            </w:pPr>
          </w:p>
        </w:tc>
        <w:tc>
          <w:tcPr>
            <w:tcW w:w="2459" w:type="dxa"/>
            <w:shd w:val="clear" w:color="auto" w:fill="FAE2D5" w:themeFill="accent2" w:themeFillTint="33"/>
          </w:tcPr>
          <w:p w14:paraId="2FB1B5C9" w14:textId="77777777" w:rsidR="00111DE4" w:rsidRPr="00111DE4" w:rsidRDefault="00111DE4" w:rsidP="0019474B">
            <w:pPr>
              <w:rPr>
                <w:lang w:val="da-DK"/>
              </w:rPr>
            </w:pPr>
          </w:p>
        </w:tc>
      </w:tr>
    </w:tbl>
    <w:p w14:paraId="158498B4" w14:textId="77777777" w:rsidR="00AB42BC" w:rsidRPr="00111DE4" w:rsidRDefault="00AB42BC">
      <w:pPr>
        <w:rPr>
          <w:lang w:val="da-DK"/>
        </w:rPr>
      </w:pPr>
    </w:p>
    <w:p w14:paraId="6B5E6A43" w14:textId="77777777" w:rsidR="0019474B" w:rsidRPr="00111DE4" w:rsidRDefault="0019474B">
      <w:pPr>
        <w:rPr>
          <w:lang w:val="da-DK"/>
        </w:rPr>
      </w:pPr>
    </w:p>
    <w:p w14:paraId="5CDAF020" w14:textId="17683B2B" w:rsidR="00616391" w:rsidRDefault="0019474B" w:rsidP="00D62C05">
      <w:pPr>
        <w:spacing w:line="360" w:lineRule="auto"/>
      </w:pPr>
      <w:r>
        <w:t xml:space="preserve">Når det står kiosk så betyr det utendørs foran </w:t>
      </w:r>
      <w:r w:rsidR="00D62C05">
        <w:t>kantina. Café betyr innendørs i kjelleren i gamlebygget i kaffebaren.</w:t>
      </w:r>
    </w:p>
    <w:p w14:paraId="1050E6DC" w14:textId="6D1FFCB8" w:rsidR="0019474B" w:rsidRDefault="00616391" w:rsidP="00D62C05">
      <w:pPr>
        <w:spacing w:line="360" w:lineRule="auto"/>
      </w:pPr>
      <w:r>
        <w:t xml:space="preserve">Jeg foreslår at kiosken </w:t>
      </w:r>
      <w:r w:rsidR="00BF45D1">
        <w:t xml:space="preserve">innehar </w:t>
      </w:r>
      <w:r w:rsidR="006B1EA3">
        <w:t xml:space="preserve">hovedsakelig </w:t>
      </w:r>
      <w:r w:rsidR="00BF45D1">
        <w:t>is, brus</w:t>
      </w:r>
      <w:r w:rsidR="002748EE">
        <w:t>, kaffe</w:t>
      </w:r>
      <w:r w:rsidR="0014125D">
        <w:t xml:space="preserve">, </w:t>
      </w:r>
      <w:r w:rsidR="006B1EA3">
        <w:t>godteri</w:t>
      </w:r>
      <w:r w:rsidR="0014125D">
        <w:t xml:space="preserve"> og potensielt </w:t>
      </w:r>
      <w:r w:rsidR="00F07871">
        <w:t xml:space="preserve">wienertoast eller boller. (Usikker på om det egentlig vil være nødvendig). </w:t>
      </w:r>
      <w:r w:rsidR="002748EE">
        <w:t xml:space="preserve">Kafeen på kveldstid kan ha større innslag av </w:t>
      </w:r>
      <w:r w:rsidR="00F07871">
        <w:t xml:space="preserve">milkshake, </w:t>
      </w:r>
      <w:r w:rsidR="00727127">
        <w:t xml:space="preserve">iskaffe, boller, kaker og også det som tilbys på dagtid. </w:t>
      </w:r>
    </w:p>
    <w:p w14:paraId="24DF329D" w14:textId="128ACF26" w:rsidR="0085048A" w:rsidRDefault="0085048A" w:rsidP="00D62C05">
      <w:pPr>
        <w:spacing w:line="360" w:lineRule="auto"/>
      </w:pPr>
      <w:r>
        <w:t xml:space="preserve">Ungdommer kan også spørres om å stå i kiosk/café, særlig på kveldstid. På dagen er det fint om de får fritiden sin. </w:t>
      </w:r>
    </w:p>
    <w:sectPr w:rsidR="0085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E5"/>
    <w:rsid w:val="000329AB"/>
    <w:rsid w:val="00070D83"/>
    <w:rsid w:val="0008434D"/>
    <w:rsid w:val="00111DE4"/>
    <w:rsid w:val="0014125D"/>
    <w:rsid w:val="0019474B"/>
    <w:rsid w:val="001F4C49"/>
    <w:rsid w:val="00222525"/>
    <w:rsid w:val="002748EE"/>
    <w:rsid w:val="002A12C7"/>
    <w:rsid w:val="00301D5D"/>
    <w:rsid w:val="003C03E1"/>
    <w:rsid w:val="0043000F"/>
    <w:rsid w:val="004A775C"/>
    <w:rsid w:val="004F1D97"/>
    <w:rsid w:val="0059560C"/>
    <w:rsid w:val="005C0DB5"/>
    <w:rsid w:val="005C74FD"/>
    <w:rsid w:val="005D757A"/>
    <w:rsid w:val="00616391"/>
    <w:rsid w:val="006B1EA3"/>
    <w:rsid w:val="00727127"/>
    <w:rsid w:val="00741403"/>
    <w:rsid w:val="00770643"/>
    <w:rsid w:val="0079522E"/>
    <w:rsid w:val="007B737C"/>
    <w:rsid w:val="007C7D6A"/>
    <w:rsid w:val="007E607F"/>
    <w:rsid w:val="00813AB5"/>
    <w:rsid w:val="00832FFE"/>
    <w:rsid w:val="0085048A"/>
    <w:rsid w:val="008A5619"/>
    <w:rsid w:val="008B06B2"/>
    <w:rsid w:val="008D2CD7"/>
    <w:rsid w:val="009562BD"/>
    <w:rsid w:val="00AA3750"/>
    <w:rsid w:val="00AB42BC"/>
    <w:rsid w:val="00B9274D"/>
    <w:rsid w:val="00BF34F1"/>
    <w:rsid w:val="00BF45D1"/>
    <w:rsid w:val="00C17C0D"/>
    <w:rsid w:val="00C32123"/>
    <w:rsid w:val="00C543A4"/>
    <w:rsid w:val="00C63FC5"/>
    <w:rsid w:val="00C72AF2"/>
    <w:rsid w:val="00CE280E"/>
    <w:rsid w:val="00D62C05"/>
    <w:rsid w:val="00DB6C62"/>
    <w:rsid w:val="00E20FE5"/>
    <w:rsid w:val="00E27FBF"/>
    <w:rsid w:val="00E82C66"/>
    <w:rsid w:val="00EF7B47"/>
    <w:rsid w:val="00F07871"/>
    <w:rsid w:val="00F1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1740"/>
  <w15:chartTrackingRefBased/>
  <w15:docId w15:val="{87E3619E-5B43-40BA-BE3D-53C01E8B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0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0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0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0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0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0F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0F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0F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0F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0F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0F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0F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0F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0F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0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0F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0FE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D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334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Andersson</dc:creator>
  <cp:keywords/>
  <dc:description/>
  <cp:lastModifiedBy>Benjamin Andersson</cp:lastModifiedBy>
  <cp:revision>54</cp:revision>
  <dcterms:created xsi:type="dcterms:W3CDTF">2024-06-17T12:37:00Z</dcterms:created>
  <dcterms:modified xsi:type="dcterms:W3CDTF">2024-06-17T19:37:00Z</dcterms:modified>
</cp:coreProperties>
</file>